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F6CF1" w:rsidRPr="00983A81" w:rsidRDefault="009F6CF1" w:rsidP="009F6CF1">
      <w:pPr>
        <w:autoSpaceDE w:val="0"/>
        <w:autoSpaceDN w:val="0"/>
        <w:adjustRightInd w:val="0"/>
        <w:ind w:firstLine="720"/>
        <w:jc w:val="both"/>
        <w:rPr>
          <w:rFonts w:eastAsia="Batang"/>
          <w:szCs w:val="24"/>
        </w:rPr>
      </w:pPr>
      <w:r>
        <w:t xml:space="preserve">УМБАЛ „Света Екатерина“ ЕАД, с адрес на управление: гр. София, бул. ”П. Славейков” </w:t>
      </w:r>
      <w:r w:rsidRPr="00AA4D69">
        <w:rPr>
          <w:szCs w:val="24"/>
          <w:lang w:val="en-GB"/>
        </w:rPr>
        <w:t>№</w:t>
      </w:r>
      <w:r w:rsidRPr="00AA4D69">
        <w:t xml:space="preserve"> 5</w:t>
      </w:r>
      <w:r>
        <w:t>2А, ЕИК 831605845, представлявано от проф. д-р Генчо Начев, дмн - изпълнителен директор</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 наричано по-долу за краткост </w:t>
      </w:r>
      <w:r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Pr="00983A81">
        <w:rPr>
          <w:rFonts w:eastAsia="Batang"/>
          <w:b/>
          <w:bCs/>
          <w:szCs w:val="24"/>
        </w:rPr>
        <w:t xml:space="preserve">ВЪЗЛОЖИТЕЛ” </w:t>
      </w:r>
      <w:r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9F6CF1">
        <w:rPr>
          <w:rFonts w:eastAsia="Calibri"/>
          <w:b/>
          <w:bCs/>
          <w:szCs w:val="24"/>
          <w:lang w:eastAsia="en-US"/>
        </w:rPr>
        <w:t xml:space="preserve">№ </w:t>
      </w:r>
      <w:r w:rsidR="009F6CF1" w:rsidRPr="009F6CF1">
        <w:rPr>
          <w:rFonts w:eastAsia="Calibri"/>
          <w:b/>
          <w:bCs/>
          <w:szCs w:val="24"/>
          <w:lang w:eastAsia="en-US"/>
        </w:rPr>
        <w:t>РД -11-</w:t>
      </w:r>
      <w:r w:rsidR="00C114F4">
        <w:rPr>
          <w:rFonts w:eastAsia="Calibri"/>
          <w:b/>
          <w:bCs/>
          <w:szCs w:val="24"/>
          <w:lang w:eastAsia="en-US"/>
        </w:rPr>
        <w:t>5</w:t>
      </w:r>
      <w:r w:rsidR="00DE67C4">
        <w:rPr>
          <w:rFonts w:eastAsia="Calibri"/>
          <w:b/>
          <w:bCs/>
          <w:szCs w:val="24"/>
          <w:lang w:eastAsia="en-US"/>
        </w:rPr>
        <w:t>4</w:t>
      </w:r>
      <w:bookmarkStart w:id="0" w:name="_GoBack"/>
      <w:bookmarkEnd w:id="0"/>
      <w:r w:rsidR="009F6CF1" w:rsidRPr="009F6CF1">
        <w:rPr>
          <w:rFonts w:eastAsia="Calibri"/>
          <w:b/>
          <w:bCs/>
          <w:szCs w:val="24"/>
          <w:lang w:eastAsia="en-US"/>
        </w:rPr>
        <w:t xml:space="preserve"> /</w:t>
      </w:r>
      <w:r w:rsidR="00854B19">
        <w:rPr>
          <w:rFonts w:eastAsia="Calibri"/>
          <w:b/>
          <w:bCs/>
          <w:szCs w:val="24"/>
          <w:lang w:val="en-US" w:eastAsia="en-US"/>
        </w:rPr>
        <w:t>2</w:t>
      </w:r>
      <w:r w:rsidR="00C114F4">
        <w:rPr>
          <w:rFonts w:eastAsia="Calibri"/>
          <w:b/>
          <w:bCs/>
          <w:szCs w:val="24"/>
          <w:lang w:eastAsia="en-US"/>
        </w:rPr>
        <w:t>8</w:t>
      </w:r>
      <w:r w:rsidR="009F6CF1" w:rsidRPr="009F6CF1">
        <w:rPr>
          <w:rFonts w:eastAsia="Calibri"/>
          <w:b/>
          <w:bCs/>
          <w:szCs w:val="24"/>
          <w:lang w:eastAsia="en-US"/>
        </w:rPr>
        <w:t>.0</w:t>
      </w:r>
      <w:r w:rsidR="00C114F4">
        <w:rPr>
          <w:rFonts w:eastAsia="Calibri"/>
          <w:b/>
          <w:bCs/>
          <w:szCs w:val="24"/>
          <w:lang w:eastAsia="en-US"/>
        </w:rPr>
        <w:t>1</w:t>
      </w:r>
      <w:r w:rsidR="009F6CF1" w:rsidRPr="009F6CF1">
        <w:rPr>
          <w:rFonts w:eastAsia="Calibri"/>
          <w:b/>
          <w:bCs/>
          <w:szCs w:val="24"/>
          <w:lang w:eastAsia="en-US"/>
        </w:rPr>
        <w:t>.202</w:t>
      </w:r>
      <w:r w:rsidR="008229FF">
        <w:rPr>
          <w:rFonts w:eastAsia="Calibri"/>
          <w:b/>
          <w:bCs/>
          <w:szCs w:val="24"/>
          <w:lang w:val="en-US" w:eastAsia="en-US"/>
        </w:rPr>
        <w:t>1</w:t>
      </w:r>
      <w:r w:rsidR="009F6CF1" w:rsidRPr="009F6CF1">
        <w:rPr>
          <w:rFonts w:eastAsia="Calibri"/>
          <w:b/>
          <w:bCs/>
          <w:szCs w:val="24"/>
          <w:lang w:eastAsia="en-US"/>
        </w:rPr>
        <w:t>г.</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0E0215"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p>
    <w:p w:rsidR="000E0215" w:rsidRDefault="000E0215" w:rsidP="00C1376E">
      <w:pPr>
        <w:jc w:val="both"/>
        <w:rPr>
          <w:rFonts w:eastAsia="Calibri"/>
          <w:szCs w:val="24"/>
          <w:lang w:eastAsia="en-US"/>
        </w:rPr>
      </w:pPr>
      <w:r w:rsidRPr="007F7174">
        <w:rPr>
          <w:b/>
          <w:bCs/>
          <w:szCs w:val="24"/>
        </w:rPr>
        <w:t>УМБАЛ “СВЕТА ЕКАТЕРИНА” ЕАД</w:t>
      </w:r>
      <w:r>
        <w:rPr>
          <w:b/>
          <w:bCs/>
          <w:szCs w:val="24"/>
        </w:rPr>
        <w:t xml:space="preserve"> – Болнична Аптека</w:t>
      </w:r>
      <w:r w:rsidRPr="007F7174">
        <w:rPr>
          <w:bCs/>
          <w:szCs w:val="24"/>
        </w:rPr>
        <w:t>, гр. София 1431, Столична община – район Триадица, бул. “Пенчо Славейков” № 52 А</w:t>
      </w:r>
      <w:r w:rsidRPr="00983A81">
        <w:rPr>
          <w:rFonts w:eastAsia="Calibri"/>
          <w:szCs w:val="24"/>
          <w:lang w:eastAsia="en-US"/>
        </w:rPr>
        <w:t xml:space="preserve">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0E0215" w:rsidRPr="00563524" w:rsidRDefault="000E0215" w:rsidP="000E0215">
      <w:pPr>
        <w:pStyle w:val="NoSpacing"/>
        <w:rPr>
          <w:rFonts w:cs="Times New Roman"/>
          <w:szCs w:val="24"/>
        </w:rPr>
      </w:pPr>
      <w:r w:rsidRPr="00563524">
        <w:rPr>
          <w:rFonts w:cs="Times New Roman"/>
          <w:szCs w:val="24"/>
        </w:rPr>
        <w:t>Проф. д-р Генчо Начев, дмн</w:t>
      </w:r>
    </w:p>
    <w:p w:rsidR="000E0215" w:rsidRPr="00563524" w:rsidRDefault="000E0215" w:rsidP="000E0215">
      <w:pPr>
        <w:pStyle w:val="NoSpacing"/>
        <w:rPr>
          <w:rFonts w:cs="Times New Roman"/>
          <w:szCs w:val="24"/>
        </w:rPr>
      </w:pPr>
      <w:r w:rsidRPr="00563524">
        <w:rPr>
          <w:rFonts w:cs="Times New Roman"/>
          <w:szCs w:val="24"/>
        </w:rPr>
        <w:t>Изпълнителен директор</w:t>
      </w:r>
    </w:p>
    <w:p w:rsidR="000E0215" w:rsidRPr="00C41C32" w:rsidRDefault="00F346CC" w:rsidP="000E0215">
      <w:pPr>
        <w:spacing w:line="340" w:lineRule="exact"/>
        <w:jc w:val="both"/>
      </w:pPr>
      <w:r>
        <w:t>УМБАЛ“СВЕТА ЕКАТЕРИНА“ ЕАД</w:t>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0E0215"/>
    <w:rsid w:val="0012419D"/>
    <w:rsid w:val="001439B6"/>
    <w:rsid w:val="001A4140"/>
    <w:rsid w:val="001C06E0"/>
    <w:rsid w:val="001C39DF"/>
    <w:rsid w:val="001D4091"/>
    <w:rsid w:val="00235B9F"/>
    <w:rsid w:val="002B7B47"/>
    <w:rsid w:val="002D26B1"/>
    <w:rsid w:val="00302DA0"/>
    <w:rsid w:val="00305C5B"/>
    <w:rsid w:val="00365AD7"/>
    <w:rsid w:val="00371A31"/>
    <w:rsid w:val="00397FCB"/>
    <w:rsid w:val="003A24A2"/>
    <w:rsid w:val="003D21CF"/>
    <w:rsid w:val="003E141C"/>
    <w:rsid w:val="003F2FE9"/>
    <w:rsid w:val="00400C8F"/>
    <w:rsid w:val="00447559"/>
    <w:rsid w:val="00456EAE"/>
    <w:rsid w:val="0048523F"/>
    <w:rsid w:val="0048658B"/>
    <w:rsid w:val="004B50EE"/>
    <w:rsid w:val="004C0207"/>
    <w:rsid w:val="004C0BA6"/>
    <w:rsid w:val="004C2BF8"/>
    <w:rsid w:val="004C669A"/>
    <w:rsid w:val="004F25BA"/>
    <w:rsid w:val="00533F67"/>
    <w:rsid w:val="00565F88"/>
    <w:rsid w:val="005A270C"/>
    <w:rsid w:val="005F2D5F"/>
    <w:rsid w:val="00606598"/>
    <w:rsid w:val="00610642"/>
    <w:rsid w:val="00632651"/>
    <w:rsid w:val="00641A56"/>
    <w:rsid w:val="006469A8"/>
    <w:rsid w:val="00647F45"/>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229FF"/>
    <w:rsid w:val="00854B19"/>
    <w:rsid w:val="008A7C19"/>
    <w:rsid w:val="008E04D7"/>
    <w:rsid w:val="008E0A7A"/>
    <w:rsid w:val="009270F7"/>
    <w:rsid w:val="0094187F"/>
    <w:rsid w:val="00962CFB"/>
    <w:rsid w:val="00965176"/>
    <w:rsid w:val="00981AD2"/>
    <w:rsid w:val="00983A81"/>
    <w:rsid w:val="00984C46"/>
    <w:rsid w:val="009B0BDB"/>
    <w:rsid w:val="009B6462"/>
    <w:rsid w:val="009F6CF1"/>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14F4"/>
    <w:rsid w:val="00C1376E"/>
    <w:rsid w:val="00C23F17"/>
    <w:rsid w:val="00C33092"/>
    <w:rsid w:val="00C37A74"/>
    <w:rsid w:val="00C43343"/>
    <w:rsid w:val="00C93EBF"/>
    <w:rsid w:val="00CC6CC7"/>
    <w:rsid w:val="00D1100D"/>
    <w:rsid w:val="00D15430"/>
    <w:rsid w:val="00D26DB2"/>
    <w:rsid w:val="00D424CF"/>
    <w:rsid w:val="00D8563A"/>
    <w:rsid w:val="00D92A1E"/>
    <w:rsid w:val="00D964DE"/>
    <w:rsid w:val="00DA6752"/>
    <w:rsid w:val="00DB6A5D"/>
    <w:rsid w:val="00DD769E"/>
    <w:rsid w:val="00DE1F75"/>
    <w:rsid w:val="00DE67C4"/>
    <w:rsid w:val="00E013DF"/>
    <w:rsid w:val="00E16070"/>
    <w:rsid w:val="00E178BD"/>
    <w:rsid w:val="00E5041E"/>
    <w:rsid w:val="00E552CF"/>
    <w:rsid w:val="00E80362"/>
    <w:rsid w:val="00E862D3"/>
    <w:rsid w:val="00E95F70"/>
    <w:rsid w:val="00EC0D33"/>
    <w:rsid w:val="00EC1987"/>
    <w:rsid w:val="00EC33A9"/>
    <w:rsid w:val="00EE0E37"/>
    <w:rsid w:val="00F07898"/>
    <w:rsid w:val="00F346CC"/>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3126"/>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2B6A-868B-450F-802E-AB5857EB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Диана Грънчарова</cp:lastModifiedBy>
  <cp:revision>9</cp:revision>
  <cp:lastPrinted>2019-09-24T09:42:00Z</cp:lastPrinted>
  <dcterms:created xsi:type="dcterms:W3CDTF">2021-05-12T06:32:00Z</dcterms:created>
  <dcterms:modified xsi:type="dcterms:W3CDTF">2021-05-13T12:09:00Z</dcterms:modified>
</cp:coreProperties>
</file>